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Theme:Biological Diversity, desert plant, species, arid ecological area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lower reaches of Tarim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yue jian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yue jian. Plant List Data Set of the Lower Tarim River (2024). Arid Land Ecology and Resources Science Data Center(https://data.dcxjegi.cn), 2025. https://www.doi.org/10.3974/geodb.2025.02.09.V1.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