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哈萨克斯坦孢子植物志第10卷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研究系统收录了哈萨克斯坦境内黏菌门（Myxomycota）111种和真菌门（Eumycota）卵菌纲（Oomycetes）、壶菌纲（Chytridiomycetes）等136种16变型的分类学资料。研究指出，卵菌纲等真菌门类包含多种重要植物病原菌（如引致晚疫病、霜霉病等流行性病害的物种），而黏菌则主要参与有机质分解与土壤改良。书中详细记载了各物种的形态特征、在哈萨克斯坦的分布点位及其全球地理格局，并提供了完整的分类检索系统,其学术价值辐射至整个中亚及国际研究领域，为植物病害防治和土壤微生物研究提供了重要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П. 瓦夏金娜（М. П. Васягина）З. М. 贝佐娃（З. М. Бызова） И. Н. 戈洛文科（И. Н. Головенко） 出版社：Издательство «НАУКА» Казахской ССР 出版地：阿拉木图 出版年：1977年 页数：346页 语种：俄文 分类号：УДК 582.288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31219.2-2014图书馆馆藏资源数字化加工规范》，完全遵照《哈萨克斯坦孢子植物志第10卷》的数据信息，未改动删减。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对收集到的《哈萨克斯坦孢子植物志第10卷》进行电子化加工处理，按照国家标准《GB/T 31219.2-2014图书馆馆藏资源数字化加工规范》要求，未改动删减《哈萨克斯坦孢子植物志第10卷》的数据信息，数据质量可靠。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卵菌纲,  植物病原菌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哈萨克斯坦孢子植物志第10卷. 干旱区生态与资源科学数据中心(https://data.dcxjegi.cn), 2025. https://cstr.cn/CSTR:33110.11.ariddc.00921.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