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西伯利亚地理文集第4辑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西伯利亚和远东地理学的紧迫问题包括泰加林地区的规划与远景开发问题，其中也包括东西伯利亚这一最大泰加林地区工业化的地理学方面。前两篇文章即致力于此。 В. А.克罗托夫在《东西伯利亚经济地理学问题》一文中探讨了东西伯利亚在苏联经济区划体系中的地位。作者触及了与生产力布局区域问题相关的一些有争议的观点，其中特别包括如何更正确地划分东西伯利亚和远东两大经济区之间的边界问题。В. А.克罗托夫主张将雅库特的生产综合体划归东西伯利亚地区。作者提出的关于特殊的“东西伯利亚”经济类型以及在利用当地自然资源基础上形成世界级最大工业中心的问题非常及时，在该中心，能源和热力密集型生产将更接近原料产地。随着技术进步和社会生产力总体增长，东西伯利亚自然资源利用的盈利水平和效率应逐步提高。 东西伯利亚位于数个自然地理区域内，其自然特征多种多样。尽管整个地区以显著的大陆性气候为特征，这种多样性有所掩盖，但它仍然决定了不同的自然经济条件，从而也决定了不同的经济前景。东西伯利亚的广阔空间仍有待充分调查，其经济潜力尚未被揭示。当前首要任务是综合地理研究，首先是山地泰加林地区，这些地区蕴藏着巨大的矿产资源，但开发条件困难。 В. А.克罗托夫的工作是对东西伯利亚经济地理学的重要贡献，其编写考虑到了现代经济发展的一般趋势及其进一步前景。泰加林地区各地都蕴藏着各种已利用和潜在的自然资源。泰加林是人类生存资源的重要储备，将造福于许多代人。地理学作为研究地理环境及其综合利用问题的科学群，在泰加林空间开发中的作用非常巨大。1963年9月在伊尔库茨克召开的关于泰加林研究紧迫问题及其开发前景的会议充分证实了这一点。 Ю. П.米哈伊洛夫的文章《泰加林研究的现代和远景问题》总结了本次会议的工作成果，简要而鲜明地描述了会议上讨论的最重要问题的内容。问题在于对泰加林地区进行连续和分阶段的开发，在每种情况下都应确保高效和盈利，并保证快速且比例适当的资本回收。泰加林空间的工业-农业开发，特别是南部泰加林以外的地区，将在很长时期内呈点状分布。与此同时，泰加林的水资源和生物资源可以在非常广泛的规模上得到开发。Ю. П.米哈伊洛夫的文章介绍了泰加林问题的现状，关注其关键问题，因此对广大读者具有参考价值。 一个有前景的泰加林地区是阿穆尔河上游地区，特别是阿穆尔-结雅自然省。该省在工业和农业开发方面具有重要意义。直到不久前，关于其自然特征的信息还非常贫乏。在过去十年中，由于苏联科学院研究团队的共同努力，这些信息得到了显著补充。 将阿穆尔-结雅省划分为南部泰加林和阔叶-针叶泰加林带（或亚泰加林），可以更准确地论证与居民安置、地区环境改善和农业利用相关的一系列措施。植被覆盖是这种划分的一个非常重要的标准，Т. И.伊萨琴科的文章（西部部分）提供了这方面的资料。 该文章包含阿穆尔-结雅河间地区植被的类型学描述及其地植物学区划的尝试。后者不仅在植被资源分布方面具有重要意义，而且在阿穆尔河上游地区自然条件综合评价方面也具有重要意义。河间地区亚泰加林地带的区划尤为重要，该地带对林业和农业发展最具前景，也最有利于居民安置。 Т. И.伊萨琴科的工作不仅具有区域意义，而且具有一般的生物地理学意义，因为它揭示了泰加林植被动态的一些规律。 本辑的最后两篇文章主要涉及理论问题。Л. Н.伊万诺夫斯基在《阿尔泰冰斗的分布、形态与起源》一文中，利用大量观察和文献资料，探讨了阿尔泰高山地貌形成和古地理的某些方面。阿尔泰的古冰川作用是一个真正的自然地理现象。对其研究将有助于阐明亚洲北部西部的古地理，其意义不亚于基于阿尔卑斯第四纪冰川作用研究对欧洲古地理的认识。阿尔泰的冰川冰斗常形成冰斗阶梯和冰斗组合，是揭示冰期高山景观结构以及解决现代地形动力学某些问题的便利对象。所有这些都与解决人类起源古地理学的一般问题直接相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А.克罗托娃, Ю. П.米哈伊洛夫, Т. И.伊萨琴科, Л. Н.伊万诺夫斯基, В. А.弗里什（В. А. Кротова, Ю. П. Михайлов, Т. И. Исаченко, Л. Н. Ивановский, В. А. Фриш） 出版社：Издательство «Наука» 出版地：莫斯科 出版年：1965年 页数：242页 语种：俄文 馆藏条形码：XJLAS RU 70001906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31219.2-2014图书馆馆藏资源数字化加工规范》，完全遵照《西伯利亚地理文集第4辑》的数据信息，未改动删减。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对收集到的《西伯利亚地理文集第4辑》进行电子化加工处理，按照国家标准《GB/T 31219.2-2014图书馆馆藏资源数字化加工规范》要求，未改动删减《西伯利亚地理文集第4辑》的数据信息，数据质量可靠。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2025/07/11-2025/07/11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泰加林,  植被,  冰川,  冰斗,  林业,  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西伯利亚地理文集第4辑. 干旱区生态与资源科学数据中心(https://data.dcxjegi.cn), 2026. https://cstr.cn/CSTR:33110.11.ariddc.02058.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