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冰川学研究（第六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汇总了哈萨克斯坦冰川区近年研究成果，重点包括： 1. 朱奈尔斯基阿拉套山脉东部现代冰川的地理与形态测量； 2. 高山区气象学、能量平衡、表面消融及湍流热湿交换； 3. 冰川水文作用（1961-1964年消融与径流数据）； 4. 降水与积雪累积机制分析； 5. 冰川泥石流、物质平衡及动态变化研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А. 缅茹林娜（Менжулина Н. А.） 出版社：Издательство «Наука» 出版地：阿拉木图 出版年：1966年 页数：140页 语种：俄文 馆藏条形码：XJLASRU7000854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冰川学研究（第六辑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冰川学研究（第六辑）》进行电子化加工处理，按照国家标准《GB/T 31219.2-2014图书馆馆藏资源数字化加工规范》要求，未改动删减《哈萨克斯坦冰川学研究（第六辑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相互作用,  高山水文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冰川学研究（第六辑）. 干旱区生态与资源科学数据中心(https://data.dcxjegi.cn), 2025. https://cstr.cn/CSTR:33110.11.ariddc.010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