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2000年中亚天山帕米尔高原冰川编目数据集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10.12389/ariddc.00387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33110.11.ariddc.00387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冰雪资源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本数据选用2000年前后Landsat TM/ETM+遥感数据和Google earth数据作为数据源，经过平面矫正与正射校正后，采用波段比值阈值法自动提取，提取了天山和帕米尔高原2000年的冰川解译结果，再经过重要地区实地考察验证和高精度数据辅助人工验证方法，误差经过多次修正，得到了中亚天山和帕米尔高原2000年的冰川编目数据集。数据集包含Randolph冰川编码、GLIMS编码、遥感数据起始截至时期、冰川坐标、冰川海拔、冰川面积、坡度、朝向、最大长度和冰川类型等15个属性要素。</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2000年前后Landsat TM遥感数据； Google earth数据。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采用波段比值阈值法，辅助人工修订和重要地区考察验证。</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所得到的解译结果，经过实地验证和高精度验证，误差经过多次修正。</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中亚天山帕米尔高原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31.2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冰川</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中亚天山帕米尔高原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刘时银,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刘时银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刘时银,陈曦. 2000年中亚天山帕米尔高原冰川编目数据集. 干旱区生态与资源科学数据中心(https://data.dcxjegi.cn), 2025. https://cstr.cn/CSTR:33110.11.ariddc.00387.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