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帕米尔-天山地区1979-2013年积雪遥感产品数据集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11738.11.NCDC.NIEER.2021.1973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2000年至2011年积雪面积比例产品数据、1979年至2011年微波雪水当量遥感产品数据,1979年至2013年融雪空间分布模拟产品数据和1979年至2013年积雪表面反照率数据，共115份NETCDF格式栅格数据，投影采用WGS84坐标系，空间分辨率0.01°~1°，时间分辨率为逐日和逐月。数据时间序列连续，空间范围完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1、2001-2012年Terra卫星的逐日MOD10A1产品。 2、美国国家雪冰数据中心（NSIDC）处理的SMMR（1978-1987年)，SSM/I（1987-2008年)和AMSR-E(2002-2012)逐日被动微波亮温数据。 3、GLDAS陆面同化系统CLM、MOSAIC与NOAH陆面过程模型模拟数据。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1.在MODIS逐日积雪产品—MOD10A1的基础上，采用基于三次样条函数插值的去云算法进行去云处理以及区域裁剪后得到新的帕米尔-天山地区积雪面积比例产品。 2. 通过对不同传感器的亮温进行交叉定标提高亮温数据在时间上的一致性。然后利用Chang算法针对中国地区进行修正的算法进行雪深反演。采用亮温梯度法并考虑积雪特性在时间上的变化从SSM/I（S）和AMSR-E亮度温度数据中提取每日雪深，并得到最大雪深分布情况。 3. 提取研究区GLDAS陆面同化系统中CLM、MOSAIC与NOAH三个陆面过程模型的融雪和反照率模拟结果，采用三次样条函数插值方法进行重采样。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积雪面积比例产品：时间分辨率，逐日；空间分辨率， 0.01 度。 微波雪水当遥感量产品：时间分辨率，逐日；空间分辨率，0.25 度。 陆面反照率产品：时间分辨率，逐月；空间分辨率， 1 度。 融雪空间分布产品：时间分辨率，逐月；空间分辨率， 1 度。 以上各项数据时间序列连续，空间范围完整，检查无坏值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帕米尔-天山区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  融雪</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帕米尔,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帕米尔-天山地区1979-2013年积雪遥感产品数据集. 干旱区生态与资源科学数据中心(https://data.dcxjegi.cn), 2024. https://cstr.cn/CSTR:11738.11.NCDC.NIEER.2021.1973.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