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LiteratureReport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situation, environmental monitoring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Library, Information and Documentation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yao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Comment on the ecological situation of Uzbekistan. Arid Land Ecology and Resources Science Data Center(https://data.dcxjegi.cn), 2025. https://cstr.cn/CSTR:33110.11.ariddc.00290.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