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00-2018年土库曼斯坦气象栅格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6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6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再分析数据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2000-2018年土库曼斯坦的降水和气温月尺度数据，数据以Geotif文件格式存储。来源于世界气象组织网站https://www.worldclim.org/data 公布的“2000-2018年2.5分（约21km2）的全球历史月度天气数据”，经过叠合国界线矢量裁剪、重投影、重采样处理步骤生成土库曼斯坦2000-2018年逐月降水，逐月最高温度，逐月最低温度栅格数据，投影采用GCS_WGS-1984坐标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世界气象组织网站https://www.worldclim.org/data 公布的“2010-2018年2.5分（~21km2）的全球历史月度天气数据”.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经过叠合土库曼斯坦国界线进行矢量裁剪、重投影、重采样处理后生成该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精度2.5分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库曼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9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5分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温, 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库曼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2000-2018年土库曼斯坦气象栅格数据集. 干旱区生态与资源科学数据中心(https://data.dcxjegi.cn), 2024. https://cstr.cn/CSTR:33110.11.ariddc.0016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