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叶尼塞河河漫滩草甸</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Yenisei River floodplain meadow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本研究致力于探究叶尼塞河在草原带和森林带范围内的河漫滩草甸。在山地环绕的条件下，这些草甸对于克拉斯诺亚尔斯克边疆区相关区域的畜牧业的饲料平衡具有十分重要的意义。 党和政府高度重视加强畜牧业饲料基地的建设，将其作为畜牧业发展的基础。这项任务在当前变得尤为紧迫，因为这关系到我国需要在极短时间内为居民创造充足的食品，并为轻工业提供充足的原料。 克拉斯诺亚尔斯克边疆区拥有发展集体农庄-国营农场畜牧业的良好自然条件，特别是在邻近叶尼塞河及其最主要支流的区域。合理利用叶尼塞河漫滩的天然饲料资源，并在科学研究基础上显著增加这些资源，是边疆区和地方农业，特别是畜牧业工作者当前最重要的任务之一。 我们研究的主要目的是：为正确组织和利用叶尼塞河漫滩天然饲料地、以及对其改良和扩大的实践措施体系，提供地植物学方面的科学依据。 工作的第一部分致力于叶尼塞河漫滩草甸的类型学描述，在此之前，先简要阐述了叶尼塞河漫滩草甸植被的生存和发展条件、草甸植物区系的生态形态学和植物群落学分析，以及叶尼塞河草甸的分类原则。 第二部分包含按地带、亚地带和草甸区域对叶尼塞河漫滩草甸进行的地理概述，并将其与鄂毕河和勒拿河的漫滩草甸进行比较，阐述了草甸沿河漫滩地形要素的地理分布、组合和配置规律。最后部分从类型学角度阐述了叶尼塞河漫滩草甸的改良和合理利用问题。 本研究的基础是作者在多年间（1939年至1946年）对叶尼塞河长达2000公里河段（从米努辛斯克到图鲁汉斯克）的河漫滩草甸进行考察路线地植物学研究期间所收集的材料。在将叶尼塞河漫滩草甸与鄂毕河及勒拿河的草甸进行比较时，也利用了作者在1947-1952年间对鄂毕河和勒拿河谷漫滩草甸进行地植物学研究的材料。 关于叶尼塞河漫滩草甸的资料极为匮乏。专门的地植物学著作仅有（祖布科夫，1940；诺莫科诺夫，1947），而在植物地理学和植物区系学著作中，对这些草甸的描述非常笼统和简略。克拉斯诺亚尔斯克边疆区农业局和伊加尔卡农业试验站未发表的手写报告和制图材料，作者在进行叶尼塞河草甸地理概述时部分地加以利用。因此，作者对叶尼塞河大范围河段的漫滩草甸按照统一方法进行的地植物学研究，具有一定的理论和实践意义。这使得首次能够对叶尼塞河漫滩、其土壤和植被覆盖、其饲料资源的丰富性和多样性，给出一个较为完整的概念。 草甸的野外研究是按照苏联科学院植物研究所的方案和方法进行的。详细的植物群落地植物学描述辅以土壤剖面的形态学描述；采集盒装土壤样本，并在重复2-4次的情况下从0.5-1平方米的面积上刈取干草样本以供化学分析。在最典型的地点，对岛屿和河漫滩区段的横剖面进行了仪器水准测量，并沿水准测量路线标注了植物群落。 本研究的总体理论基础是维·罗·威廉斯的草皮-草甸过程学说，其阶段在河漫滩条件下表现得最为明显。 作者谨向以下各位表示深切感谢：感谢勒·普·谢尔吉耶夫斯卡娅和弗·弗·列韦尔达托在鉴定叶尼塞河草甸植物区系中最困难的系统学代表时提供的咨询；感谢阿·弗·巴丘里娜鉴定苔藓；感谢阿·阿·扎瓦利什宁、阿·弗·齐加年科和斯·恩·谢利亚科夫在叶尼塞河漫滩土壤分类和发展问题上给予的宝贵指导；感谢托木斯克大学地植物学和土壤学教研室的本科生和实验员在野外和室内研究中的帮助；感谢克拉斯诺亚尔斯克边疆区领导机构在组织和进行叶尼塞河漫滩草甸地植物学研究方面给予的全力协助。 作者对阿·普·申尼科夫怀有特别的感激之情，在整个叶尼塞河及其他西伯利亚大河漫滩草甸的研究工作中，始终得到了他的咨询、支持和无可估量的帮助。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作者（编委会）：A.M. 诺莫科诺夫 (A.M. Номоконов) 出版社：Издательство академии наук СССР 出版地：莫斯科 出版年：1959年 页数：455页 语种：俄文 馆藏条形码：XJLAS RU 70001894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31219.2-2014图书馆馆藏资源数字化加工规范》，完全遵照《叶尼塞河河漫滩草甸》的数据信息，未改动删减。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对收集到的《叶尼塞河河漫滩草甸》进行电子化加工处理，按照国家标准《GB/T 31219.2-2014图书馆馆藏资源数字化加工规范》要求，未改动删减《叶尼塞河河漫滩草甸》的数据信息，数据质量可靠。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饲料基地, 河漫滩草甸</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叶尼塞河河漫滩草甸. 干旱区生态与资源科学数据中心(https://data.dcxjegi.cn), 2026. https://cstr.cn/CSTR:33110.11.ariddc.01990.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