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10.12389/ariddc.01038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33110.11.ariddc.01038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time:2025/05/01-2025/05/01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size:54.9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Theme:climatic regionalization, agrometeorological</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Climatological chronicles of Central Asian republics. Arid Land Ecology and Resources Science Data Center(https://data.dcxjegi.cn), 2025. https://cstr.cn/CSTR:33110.11.ariddc.01038.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