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乌兹别克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乌兹别克斯坦2010-2018月平均降水，月最高温度，月最低温度，空间分辨率9公里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乌兹别克斯坦9公里网格气象栅格数据集. 干旱区生态与资源科学数据中心(https://data.dcxjegi.cn), 2025. https://cstr.cn/CSTR:33110.11.ariddc.005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