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疏勒河绿洲、水系、流域（山区）及高程分类数据集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疏勒河绿洲（Shule River Oasis）位于甘肃省酒泉市的敦煌市、玉门市、瓜州县、金塔县和肃北蒙古族自治县境内。疏勒河绿洲的地理位置是39°27'56"N-40°24'35"N, 94°09'01"E-98°10'54"E。疏勒河绿洲由73块绿洲组成，总面积为5,713.53 km²（Albers）， 其中，最大的绿洲面积为2,439.29 km²。滋养疏勒河绿洲的河流主要为疏勒河及其支流。疏勒河干流长度为813.28 km。疏勒河流域山区部分的地理位置38°12′50″N-40°01′47″N，94°41′41″E-98°59′12″E。该流域山区部分面积为34,853.30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66个数据文件组成，数据量为118 MB（压缩为5个文件，23.8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数据大百科,  流域,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疏勒河, 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疏勒河绿洲、水系、流域（山区）及高程分类数据集. 干旱区生态与资源科学数据中心(https://data.dcxjegi.cn), 2025. https://www.doi.org/10.3974/geodb.2023.08.06.V1.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疏勒河绿洲、水系、流域（山区）及高程分类数据集[J]. Global Change Data Repository, 2023, 8, (06).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