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天气学气象学问题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Meteorology Meteorological problems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文集收录了关于乌拉尔和西伯利亚区域天气学、日地关系及其对天气和气象要素影响等方面的15篇论文。部分文章提出了关于分析和预报方法、天气预报评估的实际应用建议。本文集面向气象学领域的专业人员。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作者（编委会）：С.Д. 科申斯基, Р.А. 亚古金（С.Д. Кошинский, Р.А. Ягудин） 出版社：ЗСРНИГМИ 出版地：莫斯科 出版年：1976年 页数：127页 语种：俄文 馆藏条形码：XJLAS RU 70021432 分类号：УДК 551-5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31219.2-2014图书馆馆藏资源数字化加工规范》，完全遵照《天气学气象学问题》的数据信息，未改动删减。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对收集到的《天气学气象学问题》进行电子化加工处理，按照国家标准《GB/T 31219.2-2014图书馆馆藏资源数字化加工规范》要求，未改动删减《远天气学气象学问题》的数据信息，数据质量可靠。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2025/06/30-2025/06/30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天气学, 预报方法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天气学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天气学气象学问题. 干旱区生态与资源科学数据中心(https://data.dcxjegi.cn), 2026. https://cstr.cn/CSTR:33110.11.ariddc.01625.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