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0D49FE" w14:textId="77777777" w:rsidR="003E11ED" w:rsidRDefault="00000000">
      <w:pPr>
        <w:jc w:val="center"/>
        <w:rPr>
          <w:rFonts w:ascii="Times New Roman" w:hAnsi="Times New Roman"/>
          <w:b/>
          <w:sz w:val="32"/>
          <w:lang w:eastAsia="zh-CN"/>
        </w:rPr>
      </w:pPr>
      <w:r>
        <w:rPr>
          <w:rFonts w:ascii="Times New Roman" w:hAnsi="Times New Roman" w:hint="eastAsia"/>
          <w:b/>
          <w:sz w:val="32"/>
          <w:lang w:eastAsia="zh-CN"/>
        </w:rPr>
        <w:t xml:space="preserve"/>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Share type:</w:t>
      </w:r>
      <w:r>
        <w:rPr>
          <w:rFonts w:ascii="Times New Roman" w:hAnsi="Times New Roman" w:hint="eastAsia"/>
          <w:sz w:val="24"/>
          <w:szCs w:val="24"/>
          <w:lang w:eastAsia="zh-CN"/>
        </w:rPr>
        <w:t xml:space="preserve">Login to Access</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Category:</w:t>
      </w:r>
      <w:r>
        <w:rPr>
          <w:rFonts w:ascii="Times New Roman" w:hAnsi="Times New Roman" w:hint="eastAsia"/>
          <w:sz w:val="24"/>
          <w:szCs w:val="24"/>
          <w:lang w:eastAsia="zh-CN"/>
        </w:rPr>
        <w:t xml:space="preserve">Ecology</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Datasets description</w:t>
      </w:r>
      <w:r>
        <w:rPr>
          <w:rFonts w:ascii="Times New Roman" w:hAnsi="Times New Roman" w:hint="eastAsia"/>
          <w:sz w:val="24"/>
          <w:szCs w:val="24"/>
          <w:lang w:eastAsia="zh-CN"/>
        </w:rPr>
        <w:t xml:space="preserve"/>
      </w:r>
    </w:p>
    <w:p w14:paraId="1F145BAA"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source description</w:t>
      </w:r>
      <w:r>
        <w:rPr>
          <w:rFonts w:ascii="Times New Roman" w:hAnsi="Times New Roman" w:hint="eastAsia"/>
          <w:sz w:val="24"/>
          <w:szCs w:val="24"/>
          <w:lang w:eastAsia="zh-CN"/>
        </w:rPr>
        <w:t xml:space="preserve"/>
      </w:r>
    </w:p>
    <w:p w14:paraId="1AB5ADD6"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processing method</w:t>
      </w:r>
      <w:r>
        <w:rPr>
          <w:rFonts w:ascii="Times New Roman" w:hAnsi="Times New Roman" w:hint="eastAsia"/>
          <w:sz w:val="24"/>
          <w:szCs w:val="24"/>
          <w:lang w:eastAsia="zh-CN"/>
        </w:rPr>
        <w:t xml:space="preserve"/>
      </w:r>
    </w:p>
    <w:p w14:paraId="3CB51FD2"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quality description</w:t>
      </w:r>
      <w:r>
        <w:rPr>
          <w:rFonts w:ascii="Times New Roman" w:hAnsi="Times New Roman" w:hint="eastAsia"/>
          <w:sz w:val="24"/>
          <w:szCs w:val="24"/>
          <w:lang w:eastAsia="zh-CN"/>
        </w:rPr>
        <w:t xml:space="preserve"/>
      </w:r>
    </w:p>
    <w:p w14:paraId="2563A93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Base information</w:t>
      </w:r>
      <w:r>
        <w:rPr>
          <w:rFonts w:ascii="Times New Roman" w:hAnsi="Times New Roman" w:hint="eastAsia"/>
          <w:sz w:val="24"/>
          <w:szCs w:val="24"/>
          <w:lang w:eastAsia="zh-CN"/>
        </w:rPr>
        <w:t xml:space="preserve"/>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size:73.3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format:</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Coordinate system: 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Keywords</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Theme:population, history, cultural, infrastructure, biological, soil, climate, national economy</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Subject:geography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Time:1976 1977 1978 1979 1980</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Place:Uzbekistan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Space scope</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42"/>
        <w:gridCol w:w="2840"/>
        <w:gridCol w:w="2840"/>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north</w:t>
            </w:r>
            <w:r>
              <w:rPr>
                <w:rFonts w:ascii="Times New Roman" w:hAnsi="Times New Roman" w:hint="eastAsia"/>
                <w:sz w:val="21"/>
                <w:szCs w:val="21"/>
                <w:lang w:eastAsia="zh-CN"/>
              </w:rPr>
              <w:t>：</w:t>
            </w:r>
            <w:r>
              <w:rPr>
                <w:rFonts w:ascii="Times New Roman" w:hAnsi="Times New Roman" w:hint="eastAsia"/>
                <w:sz w:val="21"/>
                <w:szCs w:val="21"/>
                <w:lang w:eastAsia="zh-CN"/>
              </w:rPr>
              <w:lastRenderedPageBreak/>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west</w:t>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east</w:t>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south</w:t>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Service information</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contacts:None </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phone:0991-7823121</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mailbox:datacenter@ms.xjb.ac.cn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Contact information</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contributors:wang wei sheng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lastRenderedPageBreak/>
        <w:t xml:space="preserve">author:li jin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manager:li jin </w:t>
      </w:r>
    </w:p>
    <w:p w14:paraId="5866AA95"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Project information</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number:2010DFA92720</w:t>
      </w:r>
      <w:r>
        <w:rPr>
          <w:rFonts w:ascii="Times New Roman" w:hAnsi="Times New Roman" w:hint="eastAsia"/>
          <w:sz w:val="24"/>
          <w:szCs w:val="24"/>
          <w:lang w:eastAsia="zh-CN"/>
        </w:rPr>
        <w:t>，</w:t>
      </w:r>
      <w:r>
        <w:rPr>
          <w:rFonts w:ascii="Times New Roman" w:hAnsi="Times New Roman" w:hint="eastAsia"/>
          <w:sz w:val="24"/>
          <w:szCs w:val="24"/>
          <w:lang w:eastAsia="zh-CN"/>
        </w:rPr>
        <w:t xml:space="preserve">name:Central Asia</w:t>
      </w:r>
    </w:p>
    <w:p w14:paraId="0F06DCF6" w14:textId="77777777"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Citations and annotations</w:t>
      </w:r>
      <w:r>
        <w:rPr>
          <w:rFonts w:ascii="Times New Roman" w:hAnsi="Times New Roman" w:hint="eastAsia"/>
          <w:sz w:val="24"/>
          <w:szCs w:val="24"/>
          <w:lang w:eastAsia="zh-CN"/>
        </w:rPr>
        <w:t xml:space="preserve"/>
      </w:r>
    </w:p>
    <w:p w14:paraId="69774F86" w14:textId="77777777" w:rsidR="003E11ED" w:rsidRDefault="00000000">
      <w:pPr>
        <w:spacing w:line="360" w:lineRule="auto"/>
        <w:ind w:firstLine="420"/>
        <w:rPr>
          <w:rFonts w:ascii="Times New Roman" w:hAnsi="Times New Roman"/>
          <w:color w:val="C00000"/>
          <w:sz w:val="24"/>
          <w:szCs w:val="24"/>
          <w:lang w:eastAsia="zh-CN"/>
        </w:rPr>
      </w:pPr>
      <w:r>
        <w:rPr>
          <w:rFonts w:ascii="Times New Roman" w:hAnsi="Times New Roman" w:hint="eastAsia"/>
          <w:color w:val="C00000"/>
          <w:sz w:val="24"/>
          <w:szCs w:val="24"/>
          <w:lang w:eastAsia="zh-CN"/>
        </w:rPr>
        <w:t>In order to protect the rights and interests of the platform's scientific and technological resources, expand the services of the platform center, and enhance the application potential of scientific and technological resources,resource users are requested to mark and quote the research results (including published papers, treatises, data products, unpublished research reports, data products, etc.) generated by the use of resources in the following manner.</w:t>
      </w:r>
    </w:p>
    <w:p w14:paraId="5B32173E" w14:textId="77777777"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For the achievements published in English, please refer to the following specifications</w:t>
      </w:r>
      <w:r>
        <w:rPr>
          <w:rFonts w:ascii="Times New Roman" w:hAnsi="Times New Roman" w:hint="eastAsia"/>
          <w:color w:val="2E74B5" w:themeColor="accent1" w:themeShade="BF"/>
          <w:sz w:val="24"/>
          <w:szCs w:val="24"/>
          <w:lang w:eastAsia="zh-CN"/>
        </w:rPr>
        <w:t>：</w:t>
      </w:r>
    </w:p>
    <w:p w14:paraId="2BB29A0A" w14:textId="724A16D8"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 xml:space="preserve">The dataset is provided by </w:t>
      </w:r>
      <w:r w:rsidR="0046133D">
        <w:rPr>
          <w:rFonts w:ascii="Times New Roman" w:hAnsi="Times New Roman" w:hint="eastAsia"/>
          <w:color w:val="2E74B5" w:themeColor="accent1" w:themeShade="BF"/>
          <w:sz w:val="24"/>
          <w:szCs w:val="24"/>
          <w:lang w:eastAsia="zh-CN"/>
        </w:rPr>
        <w:t xml:space="preserve">Arid Land Ecology and Resources Science Data Center(https://data.dcxjegi.cn)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reference:</w:t>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wang wei sheng. Comprehensive atlas of Uzbekistan. Arid Land Ecology and Resources Science Data Center(https://data.dcxjegi.cn), 2026. </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8D87E86" w14:textId="77777777" w:rsidR="00194682" w:rsidRDefault="00194682">
      <w:pPr>
        <w:spacing w:line="240" w:lineRule="auto"/>
      </w:pPr>
      <w:r>
        <w:separator/>
      </w:r>
    </w:p>
  </w:endnote>
  <w:endnote w:type="continuationSeparator" w:id="0">
    <w:p w14:paraId="730D1CBE" w14:textId="77777777" w:rsidR="00194682" w:rsidRDefault="0019468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F617872" w14:textId="77777777" w:rsidR="00194682" w:rsidRDefault="00194682">
      <w:pPr>
        <w:spacing w:after="0"/>
      </w:pPr>
      <w:r>
        <w:separator/>
      </w:r>
    </w:p>
  </w:footnote>
  <w:footnote w:type="continuationSeparator" w:id="0">
    <w:p w14:paraId="26284A74" w14:textId="77777777" w:rsidR="00194682" w:rsidRDefault="00194682">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defaultTabStop w:val="420"/>
  <w:drawingGridVerticalSpacing w:val="156"/>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735D4"/>
    <w:rsid w:val="00194682"/>
    <w:rsid w:val="00255CC3"/>
    <w:rsid w:val="003B5A2B"/>
    <w:rsid w:val="003E11ED"/>
    <w:rsid w:val="0046133D"/>
    <w:rsid w:val="00545729"/>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20</TotalTime>
  <Pages>9</Pages>
  <Words>1137</Words>
  <Characters>6482</Characters>
  <Application>Microsoft Office Word</Application>
  <DocSecurity>0</DocSecurity>
  <Lines>54</Lines>
  <Paragraphs>15</Paragraphs>
  <ScaleCrop>false</ScaleCrop>
  <Company/>
  <LinksUpToDate>false</LinksUpToDate>
  <CharactersWithSpaces>7604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9</cp:revision>
  <dcterms:created xsi:type="dcterms:W3CDTF">2023-03-14T01:16:00Z</dcterms:created>
  <dcterms:modified xsi:type="dcterms:W3CDTF">2025-04-08T07:43:00Z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