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植物、动物与微生物的遗传与变异</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heritance and variation in plants, animals and microorganism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1948年决定唯物主义生物学未来发展方向的全苏列宁农业科学院八月会议以来的十年间，未召开过关于遗传学问题的会议。在此期间，米丘林学派的科学家积累了大量的新事实材料，丰富了唯物主义科学，并亟待进行总结。 "经典遗传学"也发生了很大变化。它所积累的实验数据使得形式遗传学基本理论观点的站不住脚变得越来越明显，甚至对该方向的代表们来说也是如此。"经典遗传学"的代表们摒弃这些观点，代之以新的观点，却仍然试图将那些与染色体遗传理论和基因理论相矛盾的事实纳入这些理论的框架内。这自然不仅没有使"经典遗传学"摆脱其形而上学体系，反而完全保留了这些体系，尽管他们试图为那种脱离生命、却又塑造生命所有特性的神秘遗传物质学说提供物理化学基础。必须强调的是，我们的一些生物学家将这些新体系宣扬为"经典遗传学"的最重大成就。 考虑到这些特点，为纪念伟大的十月社会主义革命40周年而成立的苏联科学院遗传学研究所周年会议组织委员会，认为有必要召开一次广泛的遗传学问题会议。会议邀请了来自苏联科学院各生物研究所及其分支机构、各共和国科学院、全苏列宁农业科学院、苏联医学科学院、各大学、高等院校、各部和主管部门的科研机构以及国内个别科学家参加。 除全体会议外，还组织了四个分组：植物定向变异组、遗传性与生活力组、动物遗传学组以及微生物和病毒遗传学组。在全体会议和分组会议上，听取了约200个关于各种遗传学问题的报告；约100人参与了报告讨论， 共有超过1000人参加了会议的工作。 以《植物、动物和微生物的遗传性与变异性》为总标题分两卷出版的会议论文集，并未完全涵盖其工作的全部材料。由于材料丰富，编辑委员会不得不放弃发表针对报告的讨论发言，仅限于列出参与讨论的人员名单；在分组会议上宣读的报告以缩略形式刊印。 编辑部希望，会议材料的发表将对唯物主义、米丘林遗传学的进一步发展起到积极作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И. 努日金（Н. И. Нуждин） 出版社：Издательство Академии наук СССР 出版地：莫斯科 出版年：1959年 页数：815页 语种：俄文 馆藏条形码：XJLAS RU 7000329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植物、动物与微生物的遗传与变异》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植物、动物与微生物的遗传与变异》进行电子化加工处理，按照国家标准《GB/T 31219.2-2014图书馆馆藏资源数字化加工规范》要求，未改动删减《植物、动物与微生物的遗传与变异》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动物杂交, 遗传变异</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作物遗传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植物、动物与微生物的遗传与变异. 干旱区生态与资源科学数据中心(https://data.dcxjegi.cn), 2026. https://cstr.cn/CSTR:33110.11.ariddc.023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