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Natural 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disasters, sandstorm disaster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Place:Aksu Prefecture,  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xiang 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author:yu xiang xiang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sheng 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name:2021xjkk0300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xiang xiang. Accuracy Disaster Case Database for Single Cases of Windstorm Disasters in Key Areas of the Tarim Basin (2022). Arid Land Ecology and Resources Science Data Center(https://data.dcxjegi.cn), 2024. https://cstr.cn/CSTR:33110.11.XIEG.xjsedata.2022.00000064.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