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2018年塔吉克斯坦典型样点草地生物要素观测数据集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本数据集是2018年塔吉克斯坦17个退化和封育草地典型样点的草地植物高度、盖度和地上生物量观测数据。 2018年4月，中国科学院新疆生态与地理研究所科研人员赴塔吉克斯坦南部、中部和中东部选取了17个退化和封育草地典型样点，随机布设1m×1m样方进行植物调查取样，再经过实验室分析处理，获得的草地植物高度、盖度和地上生物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数据来源于2018年4月在塔吉克斯坦中部、南部、中东部地区开展的野外草地调查采样.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1） 数据采集方法：2018年4月，中国科学院新疆生态与地理研究所科研人员赴塔吉克斯坦南部、中部和中东部，对冬春、夏秋牧场的植物组成、生产力、土壤养分、土壤微生物等开展系统调查和取样，并通过家庭问卷调查方式详细了解了牲畜的组成特点和数量、放牧方式、家庭收入、草原保护认识等方面的情况，根据调查结果综合考虑选取了17个典型退化和封育草地样点，随机布设1m×1m样方进行植物和土壤调查取样。 2） 草地植物群落种类组成分析方法：用目测法测定植被物种的盖度，选取同一株植物的最高植株和最矮植株，用卷尺从距离地面1-2cm的单株植物根部量起至植物顶端最高处量测植物高度，记录植物的最高高度和最低高度； 3） 草地地上生物量分析方法：收取小样方内植物地上部分（距离地面1-2cm的根部以上部分），称其鲜重并记录，然后带回实验室，鲜草于烘箱内65 ℃恒温烘干48 h以上，直至重量不在变化，此时称干重，并计算其为地上干重生物量。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数据采集加工处理记录依据《全国生态状况调查评估技术规范——草地生态系统野外观测》（HJ 1168-2021）。从样点选择、样地设置、调查前期准备、调查取样、室内分析，整个过程对数据质量进行控制。 调查前的数据质量控制：通过认真分析草地退化的情况，筛选出17个有代表性的典型草地生态系统。同时，制定系统的调查采样规范方案，并以此方案为基础，对所有参与野外调查采样的人员进行技术培训，尽可能地降低人为误差。 调查采样中的数据质量控制：土壤样品的采集，参照土壤样品采集规范进行，注意标清样品的编号，便于实验室内的样品预处理和分析测试工作。调查人员在完成各小样方调查后，立即核查原始记录数据，以便及时更正有问题的数据。野外调查完成后，调查人员和记录人员进一步核查已经完成的样方数据，并补充相关信息；纸质版数据录入计算机后再次检查，并妥善保存纸质资料。 室内分析测试及测试结束后的数据质量控制：土壤样品带回实验室后，迅速完成样品的预处理工作。然后根据实验进度安排，参照标准的分析方法，按时按质完成样品的测试工作。每项指标测试结束后，及时将实验数据录入计算机，同时检查是否有异常值。整理完毕的数据集，先由实验人员自查一遍，再交付给专家进行最终的审核和修订，确保数据集的真实、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2018/04/30-2018/04/30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塔吉克斯坦中部、南部、中东部地区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盖度, 样方,  生物量,  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范连连,李耀明. 2018年塔吉克斯坦典型样点草地生物要素观测数据集. 干旱区生态与资源科学数据中心(https://data.dcxjegi.cn), 2025. https://cstr.cn/CSTR:33110.11.ariddc.00304.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