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2015-2017年吉尔吉斯斯坦社会经济统计数据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本数据集为吉尔吉斯斯坦社会经济2015、2016、2017年统计数据。包括：Batken巴特肯州、Bishkek city比什凯克市、Chuy楚河州、Jalal-Abad 贾拉拉巴德州、Naryn纳伦州、Osh city奥什市、Osh oblast奥什州、Talas塔拉斯州、Ysyk-Kol伊塞克湖州的人口、农业、工业、制造业、灌溉面积、牲畜头数等统计数据。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农业,  牧业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2015-2017年吉尔吉斯斯坦社会经济统计数据. 干旱区生态与资源科学数据中心(https://data.dcxjegi.cn), 2024. https://cstr.cn/CSTR:33110.11.ariddc.00115.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