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伊塞克湖（物理地理学概论）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由吉尔吉斯科学院天山物理地理站团队编写，系统研究了伊塞克湖盆地及周边地区的物理地理特征，包括地质构造、水文气象、生物生态（特别是鱼类驯化与繁殖）、岸线动态变化等内容。重点探讨了湖泊资源在疗养旅游、渔业开发及港口建设中面临的实际问题（如水位波动对基础设施的影响），并提出科学保护与开发建议。书中整合了苏联时期多位学者的研究成果，是首部针对该高海拔湖泊的综合地理学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Г. 科罗廖夫（В. Г. Королев） 出版社：Издательство «Илим» 出版地：伏龙芝 出版年：1978年 页数：210页 语种：俄文 分类号：UDC 551.481.1+556.55+551.584.33+577.472(575.23) 馆藏条形码：XJLASRU70011093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31219.2-2014图书馆馆藏资源数字化加工规范》，完全遵照《伊塞克湖（物理地理学概论）》的数据信息，未改动删减。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对收集到的《伊塞克湖（物理地理学概论）》进行电子化加工处理，按照国家标准《GB/T 31219.2-2014图书馆馆藏资源数字化加工规范》要求，未改动删减《伊塞克湖（物理地理学概论）》的数据信息，数据质量可靠。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高海拔湖泊,  物理地理学,  水文, 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 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伊塞克湖（物理地理学概论）. 干旱区生态与资源科学数据中心(https://data.dcxjegi.cn), 2025. https://cstr.cn/CSTR:33110.11.ariddc.01056.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