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2006年土库曼斯坦土壤信息数据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本数据描述了2006年土库曼斯坦土壤自然特征和盐碱化情况等内容。本数据以文本形式呈现。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Orlovsky, L. and N. Orlovsky. 2005. Water resources of Turkmenistan: Use and conservation. Israel, The Jacob Blaustein Institute for Desert Research, Ben-Gurion University of the Negev, Sede Boker Campuc: 19 pp.[奥尔洛夫斯基，L.和N.奥尔洛夫斯基。2005.土库曼斯坦水资源：利用和保护。以色列，内盖夫本-古里安大学雅各布·布劳斯坦沙漠研究所，Sede Boker Campuc：19页。] [2] Е. В. Лобова. Почвы пустынной зоны СССР. Издательство Академии Наук СССР, Москва, 1960. [苏联沙漠地带的土壤》。苏联科学院出版社，莫斯科，1960 年] [3] почвы и земельные ресурсы. http://nature-tm.narod2.ru/turkmenistan/pochvi/ [土壤与土地资源] [4] Оценочный доклад по приоритету РПДООС"Деградация земель".Центр сотрудничества, Национальный институт пустынь, растительного и животного мира Министерства охраны природы Туркменистана. Ашхабад, 2006. [土库曼斯坦自然保护部 国家沙漠和动植物研究所合作中心。阿什哈巴德，2006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土壤自然特征,  盐碱化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土壤地理学 , 土壤生态学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2006年土库曼斯坦土壤信息数据. 干旱区生态与资源科学数据中心(https://data.dcxjegi.cn), 2025. https://cstr.cn/CSTR:33110.11.ariddc.00598.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