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防滑坡道中泥质岩石的变形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of muddy rocks in non-slip ramps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联铁路上有大量经过不同程度调查的滑坡地段。作为防治滑坡的措施之一，深部排水得到了推广，在许多情况下，它是抗滑综合工程中必要的组成部分。巴特拉基、奥卡、乌里扬诺夫斯克、乌韦克和克尼亚泽夫等大型滑坡区已经实施了深部排水。在这些工程上建造了约30公里长的排水帷幕。接下来还有一系列大型滑坡地段需要疏干，这些地段同样计划建造深式排水工程。 在结构方面，应用最广泛的是组合式深排水，它由垂直井或钻孔与排水隧道结合而成。后者承担输水和排水的作用。 在多项工程中，隧道施工人员不得不面对严重的支护变形问题，这些变形导致在工程交付使用前很久就不得不多次更换支护。然而，即使在工程交付使用后，支护变形仍在继续，个别情况下变形量非常大。例如，在乌韦克站的一条隧道中，投入使用的第六年，有50%已安装的钢筋混凝土框架发生变形。支护变形达到如此规模，将导致隧道的运营维护费用急剧增加。乌韦克隧道的支护是按照 M. M. 普罗托季亚科诺夫教授的方法确定的山体压力进行计算的。该方法获得了最广泛的认可，并且在许多情况下经实践验证是有效的，然而在乌韦克和克尼亚泽夫的排水隧道中，尽管计算中采用了相当大的安全系数，支护仍然发生变形，因为实际的山体压力远高于计算值。因此，有必要确定支护变形的规模、特征及原因。 确定山体压力的表现形式和大小是一项非常困难的任务，即使在巷道揭露岩层后，也难以精确求解。尽管近期苏联科学家在阐明山体压力问题方面取得了重大进展，但这些问题尚未得到最终解决。 由于山体压力的表现与岩层变形直接相关，我们的研究必须考察巷道轮廓线外岩层的行为，或者说，揭示岩层因其存在条件改变而引起的反应，以及由此导致的其应力状态的改变。显然，这种反应可能表现为岩层连续性的破坏和结构的改变，这既是由于压力差，也是由于隧道运营期间风化因素影响的结果。 因此，作者面临的任务是解决以下主要问题：a) 确定巷道轮廓线外岩层连续性的破坏程度；b) 确定岩层结构变化的性质；c) 查明岩层发生上述变化的深度范围；d) 揭示沿隧道方向的岩层裂隙发育情况；e) 表征巷道轮廓线外岩层的湿度；f) 确定岩层处于不同状态时的物理技术性质；g) 确定掘进方法、支护和衬砌回填对岩层变形的影响。 研究上述问题所得的结果，可用于巷道支护设计和运营。但同时需注意，本著作中得出的结论适用于具体的矿山地质条件，其中的个别论断在其他地方条件下可能需要修正。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И.涅恰耶夫（Б. И. Нечаев） 出版社：Государственное железнодорожное издательство 出版地：莫斯科 出版年：1957年 页数：151页 语种：俄文 馆藏条形码：XJLAS RU 70002260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31219.2-2014图书馆馆藏资源数字化加工规范》，完全遵照《防滑坡道中泥质岩石的变形》的数据信息，未改动删减。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对收集到的《防滑坡道中泥质岩石的变形》进行电子化加工处理，按照国家标准《GB/T 31219.2-2014图书馆馆藏资源数字化加工规范》要求，未改动删减《防滑坡道中泥质岩石的变形》的数据信息，数据质量可靠。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变形机制, 黏土力学特性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岩土力学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防滑坡道中泥质岩石的变形. 干旱区生态与资源科学数据中心(https://data.dcxjegi.cn), 2026. https://cstr.cn/CSTR:33110.11.ariddc.02205.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