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贝加尔湖及外贝加尔地区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Lake Baikal and Trans-Baikal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共产主义建设要求越来越有效地将自然资源纳入经济循环，越来越广泛地利用自然条件。全面科学地认识我国各地区自然发展规律和特点，有助于解决这些任务。总结关于苏联各大区域自然和自然资源现代认识的综合性著作，是“苏联自然条件与自然资源”系列专著。与那些描述自然个别方面和各种自然资源（如《苏联地质学》、《苏联气候》等）的出版物不同，该系列科学专著总结了关于各大区域自然条件综合体及其自然资源组合的现代认识。它总结了苏维埃政权年代对苏联领土自然地理研究的成果，提供了自然条件和自然资源的科学特征，阐述了其合理有效利用的主要途径。专著不能替代众多参考手册，也不能要求详尽无遗地阐述所有问题。它们反映了现代知识水平，自然也反映了对不同地理环境要素研究程度的差异，以及关于某些自然现象和过程存在的不同观点。所有这些都使我们能够正确判断解决某些科学和国民经济问题的可能方案，以及进一步科学研究的方向。 该系列中专门论述贝加尔湖前地区和贝加尔湖后地区（伊尔库茨克州、赤塔州和布里亚特苏维埃社会主义自治共和国）的一卷，是一部集体著作，由来自莫斯科、伊尔库茨克、乌兰乌德和赤塔的15个科研机构和高等院校的30多位作者参与编写。必须强调，对在伟大的十月社会主义革命前曾是我国研究薄弱的边远地区进行如此详尽的专著性描述，只有由于苏联共产党和苏维埃政府为组织研究自然资源和自然条件开发问题各个方面的科研机构网络所进行的巨大工作，才成为可能。 本著作的编写工作由苏联科学院地理研究所领导。工作方案的制定和本卷的总体编排由В. С. 普列奥布拉任斯基（В. С. Преображенский）完成。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作者（编委会）：И.П. 格拉西莫夫, Г.Д. 里赫特尔, В.С. 普列奥布拉任斯基, Л.С. 阿布拉莫夫, Д.Л. 阿尔曼德, С.Ю. 格利亚尔, О.С. 格列边齐科夫, Б.Л. 泽尔德泽耶夫斯基, С.В. 佐恩, И.В. 科马尔, Е.М. 拉夫连科, Н.Ф. 列昂季耶夫, П.А. 列图诺夫, М.И. 利沃维奇, Ю.А. 梅谢里亚科夫, А.А. 明茨, М.В. 穆拉托夫, Э.М. 穆尔扎耶夫, А.А. 纳西莫维奇, В.В. 波克希舍夫斯基, М.И. 波穆斯, Н.Н. 罗佐夫, В.Б. 索恰瓦, А.Н. 福尔莫佐夫, А.Л. 扬申（И.П. Герасимов, Г.Д. Рихтер, В.С. Преображенский, Л.С. Абрамов, Д.Л. Арманд, С.Ю. Геллер, О.С. Гребенщиков, Б.Л. Дзердзеевский, С.В. Зонн, И.В. Комар, Е.М. Лавренко, Н.Ф. Леонтьев, П.А. Летунов, М.И. Львович, Ю.А. Мещеряков, А.А. Минц, М.В. Муратов, Э.М. Мурзаев, А.А. Насимович, В.В. Покшишевский, М.И. Помус, Н.Н. Розов, В.Б. Сочава, А.Н. Формозов, А.Л. Яншин） 出版社：Издательство «Наука» 出版地：莫斯科 出版年：1965年 页数：491页 语种：俄文 馆藏条形码：XJLAS RU 70001857 分类号：УДК 551.4+338:91 (571.5)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31219.2-2014图书馆馆藏资源数字化加工规范》，完全遵照《贝加尔湖及外贝加尔地区》的数据信息，未改动删减。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对收集到的《贝加尔湖及外贝加尔地区》进行电子化加工处理，按照国家标准《GB/T 31219.2-2014图书馆馆藏资源数字化加工规范》要求，未改动删减《贝加尔湖及外贝加尔地区》的数据信息，数据质量可靠。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 贝加尔湖地区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贝加尔湖及外贝加尔地区. 干旱区生态与资源科学数据中心(https://data.dcxjegi.cn), 2026. https://cstr.cn/CSTR:33110.11.ariddc.01602.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