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贝加尔湖及外贝加尔地区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Lake Baikal and Trans-Baikal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共产主义建设要求越来越有效地将自然资源纳入经济循环，越来越广泛地利用自然条件。全面科学地认识我国各地区自然发展规律和特点，有助于解决这些任务。总结关于苏联各大区域自然和自然资源现代认识的综合性著作，是“苏联自然条件与自然资源”系列专著。与那些描述自然个别方面和各种自然资源（如《苏联地质学》、《苏联气候》等）的出版物不同，该系列科学专著总结了关于各大区域自然条件综合体及其自然资源组合的现代认识。它总结了苏维埃政权年代对苏联领土自然地理研究的成果，提供了自然条件和自然资源的科学特征，阐述了其合理有效利用的主要途径。专著不能替代众多参考手册，也不能要求详尽无遗地阐述所有问题。它们反映了现代知识水平，自然也反映了对不同地理环境要素研究程度的差异，以及关于某些自然现象和过程存在的不同观点。所有这些都使我们能够正确判断解决某些科学和国民经济问题的可能方案，以及进一步科学研究的方向。 该系列中专门论述贝加尔湖前地区和贝加尔湖后地区（伊尔库茨克州、赤塔州和布里亚特苏维埃社会主义自治共和国）的一卷，是一部集体著作，由来自莫斯科、伊尔库茨克、乌兰乌德和赤塔的15个科研机构和高等院校的30多位作者参与编写。必须强调，对在伟大的十月社会主义革命前曾是我国研究薄弱的边远地区进行如此详尽的专著性描述，只有由于苏联共产党和苏维埃政府为组织研究自然资源和自然条件开发问题各个方面的科研机构网络所进行的巨大工作，才成为可能。 本著作的编写工作由苏联科学院地理研究所领导。工作方案的制定和本卷的总体编排由В. С. 普列奥布拉任斯基（В. С. Преображенский）完成。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作者（编委会）：И.П. 格拉西莫夫, Г.Д. 里赫特尔, В.С. 普列奥布拉任斯基, Л.С. 阿布拉莫夫, Д.Л. 阿尔曼德, С.Ю. 格利亚尔, О.С. 格列边齐科夫, Б.Л. 泽尔德泽耶夫斯基, С.В. 佐恩, И.В. 科马尔, Е.М. 拉夫连科, Н.Ф. 列昂季耶夫, П.А. 列图诺夫, М.И. 利沃维奇, Ю.А. 梅谢里亚科夫, А.А. 明茨, М.В. 穆拉托夫, Э.М. 穆尔扎耶夫, А.А. 纳西莫维奇, В.В. 波克希舍夫斯基, М.И. 波穆斯, Н.Н. 罗佐夫, В.Б. 索恰瓦, А.Н. 福尔莫佐夫, А.Л. 扬申（И.П. Герасимов, Г.Д. Рихтер, В.С. Преображенский, Л.С. Абрамов, Д.Л. Арманд, С.Ю. Геллер, О.С. Гребенщиков, Б.Л. Дзердзеевский, С.В. Зонн, И.В. Комар, Е.М. Лавренко, Н.Ф. Леонтьев, П.А. Летунов, М.И. Львович, Ю.А. Мещеряков, А.А. Минц, М.В. Муратов, Э.М. Мурзаев, А.А. Насимович, В.В. Покшишевский, М.И. Помус, Н.Н. Розов, В.Б. Сочава, А.Н. Формозов, А.Л. Яншин） 出版社：Издательство «Наука» 出版地：莫斯科 出版年：1965年 页数：491页 语种：俄文 馆藏条形码：XJLAS RU 70001857 分类号：УДК 551.4+338:91 (571.5)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31219.2-2014图书馆馆藏资源数字化加工规范》，完全遵照《贝加尔湖及外贝加尔地区》的数据信息，未改动删减。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对收集到的《贝加尔湖及外贝加尔地区》进行电子化加工处理，按照国家标准《GB/T 31219.2-2014图书馆馆藏资源数字化加工规范》要求，未改动删减《贝加尔湖及外贝加尔地区》的数据信息，数据质量可靠。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自然资源, 贝加尔湖地区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贝加尔湖及外贝加尔地区. 干旱区生态与资源科学数据中心(https://data.dcxjegi.cn), 2026. https://cstr.cn/CSTR:33110.11.ariddc.01602.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