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groundwater depth, shallow groundwater, salinity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Statistical data of groundwater resources evaluation and calculation zoning area in Xinjiang (2000). Arid Land Ecology and Resources Science Data Center(https://data.dcxjegi.cn), 2025. https://cstr.cn/CSTR:33110.11.ariddc.00618.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