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哈萨克斯坦荒漠与山地区域地理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10.12389/ariddc.01066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33110.11.ariddc.01066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聚焦哈萨克斯坦荒漠与山地区域的地理问题，涵盖地理科学在哈萨克斯坦的任务、地貌学、地质学、气候、湖泊及景观特征等内容。收录了多篇关于自然环境保护、社会经济对象制图方法的研究，以及区域划分问题的探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作者（编委会）：Г. А. 托克马甘别托夫（Г. А. Токмагамбет） 出版社：Издательство «НАУКА» Казахской ССР 出版地：阿拉木图 出版年：1970年 页数：195页 语种：俄文 分类号：УДК 910.1.001(574) 馆藏条形码：XJLASRU70000714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31219.2-2014图书馆馆藏资源数字化加工规范》，完全遵照《哈萨克斯坦荒漠与山地区域地理》的数据信息，未改动删减。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对收集到的《哈萨克斯坦荒漠与山地区域地理》进行电子化加工处理，按照国家标准《GB/T 31219.2-2014图书馆馆藏资源数字化加工规范》要求，未改动删减《哈萨克斯坦荒漠与山地区域地理》的数据信息，数据质量可靠。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2025/05/02-2025/05/02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气候, 地貌,  区域规划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哈萨克斯坦荒漠与山地区域地理. 干旱区生态与资源科学数据中心(https://data.dcxjegi.cn), 2025. https://cstr.cn/CSTR:33110.11.ariddc.01066.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