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1752-2008年新疆赛里木湖沉积岩芯元素数据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2010年9月，在赛里木湖的最深区域使用重力取样器取了一个30厘米长的沉积物芯，沉积物剖面在塑料板上以0.5厘米的间隔进行切片，在实验室里进行冷冻干燥之后，进行了重金属元素分析。分析得到Hg、Al、Cr、Cu Zn、As、Cd、Pb和Pb isotopes，重金属地质累积指数和重金属来源区分数据。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2010年9月，使用重力取样器从赛里木湖取了一个30厘米长的芯。所选取的采样点位于湖的最深区域。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与芯筒壁接触的沉积物被丢弃，沉积物剖面在塑料板上以0.5厘米的间隔进行切片，在分析重金属的样品之前，先在实验室里进行冷冻干燥。 Al、Cr、Cu、Pb和Zn等元素在用硝酸氢氟酸消化后，用American Leeman Labs Profile电感耦合等离子体-原子发射光谱仪（ICP-AES）进行测定。 高氯酸消化后，使用美国利曼实验室Profile电感耦合等离子体-原子发射光谱仪（ICP-AES）测定锌。来自美国的标准溶液SPEXTM被用作标准。通过对重复样品、空白样品和参考材料（GSD-9和GSD-11，中国地质参考材料）的分析来保证质量控制。 溶液中As和Cd的浓度用ICP-MS测定。测量误差为&lt;10%。根据美国环保局（1998年）的规定，使用直接汞分析仪（Hydra-C型）（Teledyne Leeman实验室，美国）来测定汞浓度。使用标准材料ESS-3来控制测量质量，测量误差&lt;2.7%。铅同位素分析使用Perkine Elmer ICP-QMS SCIEX Elan 9000进行（Renberg等，2002；Hu等，2011）。使用美国国家标准和技术研究所的标准参考材料（SRM 981普通铅同位素材料）验证了精度和准确性。这些标准 值一般在5%以内。 使用210Pb对岩心进行了测定。210Pb和226Ra的活性在样品低温干燥（&lt;40 C）并称重后，用Ortec HPGe GWL系列井式同轴低背景本征锗检测器测量。从210Pb的总活度（210Pbtot）中减去226Ra的活度，就可以得到每个样品中多余的210Pb（210Pbex）。然后，利用恒定供应率（CRS）测年模型（Appleby和Oldfield，1978年），将210Pbexc用于制定年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来自美国的标准溶液SPEXTM被用作标准。通过对重复样品、空白样品和参考材料（GSD-9和GSD-11，中国地质参考材料）的分析来保证质量控制。溶液中As和Cd的浓度用ICP-MS测定。测量误差为&lt;10%。。使用美国国家标准和技术研究所的标准参考材料（SRM 981普通铅同位素材料）验证了精度和准确性。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沉积岩芯元素,  沉积物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1752-2008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赛里木湖,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曾海鳌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曾海鳌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陈曦,曾海鳌. 1752-2008年新疆赛里木湖沉积岩芯元素数据. 干旱区生态与资源科学数据中心(https://data.dcxjegi.cn), 2025. https://cstr.cn/CSTR:33110.11.ariddc.00611.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