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外国亚洲的气候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Foreign Asian climate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10.12389/ariddc.01776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详尽的科学综述，详细探讨了外国亚洲的气候。作者首先给出气候形成的总体图景，然后逐一描述他所划分的各个气候区域。本书由一位气候学专家在广泛研究国内外文献的基础上写成。书中附有内容丰富且具有科学价值的示意图和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作者（编委会）：Ю. К. 伊瓦申尼科夫 (Ю. К. Ивашинников) 出版社：Государственное издательство географической литературы 出版地：莫斯科 出版年：1960年 页数：396页 语种：俄文 馆藏条形码：XJLAS RU 70003586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31219.2-2014图书馆馆藏资源数字化加工规范》，完全遵照《外国亚洲的气候》的数据信息，未改动删减。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对收集到的《外国亚洲的气候》进行电子化加工处理，按照国家标准《GB/T 31219.2-2014图书馆馆藏资源数字化加工规范》要求，未改动删减《外国亚洲的气候》的数据信息，数据质量可靠。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2025/11/17-2025/11/17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气候, 亚洲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外国亚洲的气候. 干旱区生态与资源科学数据中心(https://data.dcxjegi.cn), 2026. https://cstr.cn/CSTR:33110.11.ariddc.01776.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