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哈萨克斯坦经济地理区划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Economic and geographical divisions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本书探讨了社会主义条件下哈萨克斯坦经济地理区划的现实问题。分析了区划方法论问题，阐述了其主要阶段，论证了共和国和州内经济地理区及地域生产综合体的划分，展示了区划对区域规划的意义。 本书面向科研工作者——经济地理学家和经济学家，以及党务、苏维埃和计划机关的工作人员，经济地理和经济专业的高校学生及研究生。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作者（编委会）：Б.Я.德沃斯金(Б. Я. Двоскин) 出版社：Издательство «Наука» Казахской ССР 出版地：阿拉木图 出版年：1986年 页数：245页 语种：俄文 馆藏条形码：XJLAS RU 70020875 分类号：УДК 338:91(584.6)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31219.2-2014图书馆馆藏资源数字化加工规范》，完全遵照《哈萨克斯坦经济地理区划》的数据信息，未改动删减。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对收集到的《哈萨克斯坦经济地理区划》进行电子化加工处理，按照国家标准《GB/T 31219.2-2014图书馆馆藏资源数字化加工规范》要求，未改动删减《哈萨克斯坦经济地理区划》的数据信息，数据质量可靠。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哈萨克斯坦, 经济地理区划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哈萨克斯坦经济地理区划. 干旱区生态与资源科学数据中心(https://data.dcxjegi.cn), 2026. https://cstr.cn/CSTR:33110.11.ariddc.01608.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