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2008年中亚河流产流区90米DEM数据集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本数据集包含1个阿姆河-锡尔河-楚河产流区数字高程数据；本数据是基于CGIAR-CSI 90m SRTM数据（第4版），经过重投影和格式转换处理得到的，空间分辨率90米，投影坐标为Pulkovo_1942_Transverse_Mercator，数据以img格式存储。数据反映了中亚阿姆河-锡尔河-楚河产流区范围内的高程分布和地形。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数据来自国际农业研究咨询组织空间咨询团体(CGIAR-CSI)(http://srtm.csi.cgiar.org/)的SRTM 90m Digital Elevation Data。SRTM 90m Digital Elevation Data数据集（第4版）是基于美国宇航局发布并由美国地质调查局通过ftp访问分发的3级弧秒SRTM数据制作的（ftp//edcsgs9.cr.usgs.gov/pub/data/srtm/version1/）。CGIAR-CSI SRTM数据集对NASA数据进行了后处理，以通过插值技术“填补”无数据空白。其结果是无缝、完整地覆盖全球的海拔。 SRTM 90m Digital Elevation Data数据集引用方式：Jarvis A., H.I. Reuter, A. Nelson, E. Guevara, 2008, Hole-filled seamless SRTM data V4, International Centre for Tropical Agriculture (CIAT), available from https://srtm.csi.cgiar.org. 参考文献引用：Reuter H.I, A. Nelson, A. Jarvis, 2007, An evaluation of void filling interpolation methods for SRTM data, International Journal of Geographic Information Science, 21:9, 983-1008.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以5°×5°图块大小，Geo TIFF文件格式下载阿姆河-锡尔河-楚河产流区范围的DEM数据，数据地理坐标系-WGS84；使用ARCGIS软件工具对下载的数据进行重投影生成Pulkovo_1942_Transverse_Mercator的数据，结果数据以img格式存储。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数据分类满足SWAT模拟需要，精度高，地形和水系勾画清晰，高程分布准确。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阿姆河-锡尔河-楚河产流区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img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Pulkovo_1942_Transverse_Mercator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锡尔河,   楚河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罗毅,陈曦. 2008年中亚河流产流区90米DEM数据集. 干旱区生态与资源科学数据中心(https://data.dcxjegi.cn), 2024. https://cstr.cn/CSTR:33110.11.ariddc.00136.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