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2008年中亚河流产流区90米DEM数据集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本数据集包含1个阿姆河-锡尔河-楚河产流区数字高程数据；本数据是基于CGIAR-CSI 90m SRTM数据（第4版），经过重投影和格式转换处理得到的，空间分辨率90米，投影坐标为Pulkovo_1942_Transverse_Mercator，数据以img格式存储。数据反映了中亚阿姆河-锡尔河-楚河产流区范围内的高程分布和地形。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数据来自国际农业研究咨询组织空间咨询团体(CGIAR-CSI)(http://srtm.csi.cgiar.org/)的SRTM 90m Digital Elevation Data。SRTM 90m Digital Elevation Data数据集（第4版）是基于美国宇航局发布并由美国地质调查局通过ftp访问分发的3级弧秒SRTM数据制作的（ftp//edcsgs9.cr.usgs.gov/pub/data/srtm/version1/）。CGIAR-CSI SRTM数据集对NASA数据进行了后处理，以通过插值技术“填补”无数据空白。其结果是无缝、完整地覆盖全球的海拔。 SRTM 90m Digital Elevation Data数据集引用方式：Jarvis A., H.I. Reuter, A. Nelson, E. Guevara, 2008, Hole-filled seamless SRTM data V4, International Centre for Tropical Agriculture (CIAT), available from https://srtm.csi.cgiar.org. 参考文献引用：Reuter H.I, A. Nelson, A. Jarvis, 2007, An evaluation of void filling interpolation methods for SRTM data, International Journal of Geographic Information Science, 21:9, 983-1008.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以5°×5°图块大小，Geo TIFF文件格式下载阿姆河-锡尔河-楚河产流区范围的DEM数据，数据地理坐标系-WGS84；使用ARCGIS软件工具对下载的数据进行重投影生成Pulkovo_1942_Transverse_Mercator的数据，结果数据以img格式存储。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数据分类满足SWAT模拟需要，精度高，地形和水系勾画清晰，高程分布准确。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阿姆河-锡尔河-楚河产流区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img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Pulkovo_1942_Transverse_Mercator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数字高程模型,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阿姆河,   锡尔河,   楚河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罗毅,陈曦. 2008年中亚河流产流区90米DEM数据集. 干旱区生态与资源科学数据中心(https://data.dcxjegi.cn), 2024. https://cstr.cn/CSTR:33110.11.ariddc.00136.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