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《地壳冻结带理论基础研究》 第六辑：工程冻土学问题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"Basic Research on the Theory of Crust Frozen Zones" Volume 6: Problems in Engineering Permafrost Science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《地壳冻结带学原理资料》第六辑主要致力于工程冻土学的问题。 尽管工程冻土学问题具有重要的国民经济意义，但其理论探讨却大大落后于实践的需求。 以多年冻土为基础的结构物发生不容许的变形，主要是由结构物与多年冻土在热学和力学相互作用过程中发生的各种作用所引起的。关于冻融地基的计算理论尚未充分发展，许多热学和力学相互作用问题有待进一步明确。 与最初五辑一样，本次发表的材料包含了新的研究数据和理论概括，是对认识地壳冻结带中发生的各种过程及对其进行调控的新贡献。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Д. 邦达列夫（П. Д. Бондарев），Г. В. 波尔哈耶夫（Г. В. Порхаев），С. Г. 茨韦特科娃（С. Г. Цветкова） 出版社：Издательство Академии наук СССР 出版地：莫斯科 出版年：1960年 页数：157页 语种：俄文 馆藏条形码：XJLAS RU 70002283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31219.2-2014图书馆馆藏资源数字化加工规范》，完全遵照《《地壳冻结带理论基础研究》第六辑：工程冻土学问题》的数据信息，未改动删减。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对收集到的《《地壳冻结带理论基础研究》第六辑：工程冻土学问题》进行电子化加工处理，按照国家标准《GB/T 31219.2-2014图书馆馆藏资源数字化加工规范》要求，未改动删减《《地壳冻结带理论基础研究》第六辑：工程冻土学问题》的数据信息，数据质量可靠。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冻土热力学,  工程冻土学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《地壳冻结带理论基础研究》 第六辑：工程冻土学问题. 干旱区生态与资源科学数据中心(https://data.dcxjegi.cn), 2026. https://cstr.cn/CSTR:33110.11.ariddc.02242.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