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远东生物资源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Far East biological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共产党第二十一次代表大会制定了苏联人民建设共产主义社会的宏伟纲领，并向苏联科学界提出了重大而艰巨的任务。大会指出，必须集中苏联科学家的创造性力量来解决最重要的科学技术问题，并全力加强国内科研机构与生产实践的联系。 在尼·谢·赫鲁晓夫同志向苏共二十一大的报告中，对我国东部地区，特别是西伯利亚和远东的生产力发展问题给予了极大关注。这就要求苏联科学家深入研究这些地区的自然和经济状况，并全力加强西伯利亚和远东的科研机构。 苏联科学院（西伯利亚分院及其分支机构）在生物学领域的直接任务是，深入开发生物科学的理论基础，以解决重要的国民经济问题。苏联科学院西伯利亚分院应通过协调其所在边疆区和州境内所有科研机构的活动，促进远东生产力的全面发展和自然资源的更好利用。 1956年5月底，为了交流经验并联合远东科学家的力量解决重要的理论和实践问题，苏联科学院生物学部召开了一次专门会议，听取并讨论了一系列报告和发言。根据这次会议的决议，当前七年计划期间远东生物科学所面临的任务也清晰地显现出来。 目前，苏联远东是一个重要且快速发展的经济区。这里的工业正在高速发展，煤炭、林业、渔业等行业的新企业不断涌现，这促使城市和工人村镇的人口持续增长。农业为城市和工业中心的居民提供了土豆、蔬菜等食品，但依靠本地生产保证劳动者牛奶和肉类供应的问题仍然有待解决。所有这一切都要求将生物科学的努力集中在一系列与农业发展密切相关的理论问题的解决上。 首先，为了有计划地利用远东的自然资源，必须进行资源普查，绘制土壤图、绘制植被图、查明植物区系的物种组成。远东丰富的植被，特别是森林和草场，还远未得到充分研究。在这方面，滨海边疆区大部分领土、萨哈林岛和千岛群岛的情况稍好一些。但阿穆尔州、哈巴罗夫斯克边疆区和堪察加半岛的广大区域目前研究得还不够。 根据苏联科学院及其分支机构的远景规划，到1960年应完成全苏联的地植物学地图编制工作。远东分院也参与了这项工作，在此期间应完成整个滨海边疆区和哈巴罗夫斯克边疆区南部的地植物学及土壤填图。目前，分院已编制了兴凯湖地区的土壤图，以及滨海地区大部分区域的地植物学地图。 远东广阔的森林不仅是木材的丰富来源，也具有重大的水源涵养和防护意义。因此，为了合理开发利用森林，必须制定森林经营合理化的科学基础。分院已为远东若干地区制定了森林类型分类。同时，有必要开始植树造林工作，因为目前采伐后，较珍贵的树种通常会被价值较低的树种所替代。 绝不能忽视对各种森林废弃物的利用明显不足，它们是林产化学工业丰富的原料来源。毫无疑问，林产化学在远东大有可为。 远东森林的乔木和灌木树种组成异常多样。这里生长着诸如黄檗（阿穆尔楸）、核桃楸、猕猴桃（И. В. 米丘林曾对其栽培给予高度重视）、五味子等具有重要经济价值的树种。现在迫切需要对其中的一些进行驯化栽培，这要求仔细研究它们的生物学和生物化学特性。 苏联科学院西伯利亚分院远东分院正在研究在林冠下和通过遮阴板遮阴在开阔地上引种人参。哈巴罗夫斯克医学院等远东多家医疗机构正在研究五味子和人参对人体机体的作用。考虑到此项研究进展顺利，自1956年4月起，所有人参研究工作的协调任务已委托给苏联科学院西伯利亚分院远东分院。 远东森林的丰富性提出了建立森林果园的迫切任务。这使得能够更合理地利用核桃楸、山梨、山葡萄等珍贵树种的野生林。同时，有必要扩大这些野生树种的引种栽培，以及繁育其他有价值的栽培品种，以便在远东组织工业化果树栽培。 需要研究某些果树结实周期性。必须进一步制定预防树木日灼的措施，因为树干涂白不能作为唯一的防治手段。提高椴树及其他蜜源植物产量的工作具有重要意义。 在林业和果树栽培领域，防治森林害虫——西伯利亚松毛虫及其他昆虫种类——也极为迫切。害虫大规模出现的原因及其防治途径正由苏联科学院远东分院进行研究。 提高天然草场和牧场的生产力将需要扩大植物学研究。仅在滨海边疆区就有超过一百万公顷的草场和牧场。其他远东地区的草场和牧场面积也不小。在远东北部，地衣灌丛苔原作为驯鹿牧场具有重要意义。为了畜牧业的进一步发展，必须制定大幅提高草场和牧场生产力的措施。 研究远东的动物界、其海洋动物区系以及狩猎-毛皮动物同样重要。动物学家面临的任务不仅是研究，还要改造动物区系，驯化像紫貂、猞猁、麝鼠等有价值的最佳动物。 动物学家在研究昆虫——农作物害虫——生物学方面也面临重大任务。分院动物学部门已制定了一些防治大田和森林作物害虫的措施，但这些措施需要深化和扩展。 研究动物的体内外寄生虫对农业具有特殊意义。蠕虫病严重降低了畜牧业的生产力。远东分院的工作已使得在滨海边疆区规划抗蠕虫病措施成为可能。这项工作也必须继续并深化。对于蚊子、蠓、蜱等许多是疟疾、脑炎等疾病传播媒介的寄生虫的研究，情况则要差得多。还需要开始研究海鱼及海洋经济动物的蠕虫。 为了提高远东农业，研究提高土壤肥力的措施极其重要。土壤学家过去和现在都非常重视远东土壤的制图及成土过程的研究。在当前七年计划期间，应特别加强旨在创造高土壤肥力的工作。大量研究表明，远东大部分地区的土壤富含磷，但磷以植物难以吸收的化合物形态存在。因此，开发提高土壤中现有磷储量可利用性的方法至关重要。这个问题可以通过土壤学家、农艺师、土壤微生物学家和植物生理学家的综合研究来解决。同时，也需要研究细菌肥料的效果。 滨海选种站提出的深沟排水耕作法值得密切关注。然而，这种方法需要进行仔细的预先研究：特别是需要评估其在预设的新条件下对根系发育及整个植物生理可能产生的影响。 寻找防治土壤侵蚀的方法是一个重要的科学问题，土壤侵蚀会导致土壤肥力急剧下降。远东分院曾研究过侵蚀问题，但应指出的是，已完成的工作推广应用极其缓慢。关于土壤侵蚀，已经有很多了解，并且有充分依据广泛应用诸如建立防护林带、行间种草以及特殊的坡地耕作方法等防侵蚀措施。在山地泰加林站，在山坡上栽培浆果时成功地采用了行间种植草莓的方法，这可以防止土壤侵蚀。 在滨海边疆区，苏联科学院分院研究了导致马铃薯锈病斑发生的原因（这种病害严重降低了块茎的食用品质和种用价值），并制定了通过向土壤施用石灰和磷肥来防治这种病害的措施。全苏作物栽培研究所滨海选种试验站在马铃薯的农业技术和筛选优良品种方面也做了大量工作。然而，一些实践和科学问题尚未厘清，生物和农业科学面临的任务是在未来几年内解决它们。为此需要农艺师、育种家、植物生理学家、植物病理学家和昆虫学家的共同努力。 在研究其他农作物，特别是大豆方面，也面临着同样重要的任务。这里涉及研究大豆的光照条件、生物化学、主要品种的蛋白质化学等问题。 科学家面临的任务只有在远东所有生物和农业机构的友好协作下才能成功解决。远东的科学院分院、高等院校、科研及农业试验机构中拥有大量的创造性团队，这使我们相信，党在当前七年计划期间提出的发展远东农业的任务将圆满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 А. 格恩克尔(П. А. Генкель) 出版社：Издательство академии наук СССР 出版地：莫斯科 出版年：1959年 页数：217页 语种：俄文 馆藏条形码：XJLAS RU 70001898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31219.2-2014图书馆馆藏资源数字化加工规范》，完全遵照《远东生物资源》的数据信息，未改动删减。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对收集到的《远东生物资源》进行电子化加工处理，按照国家标准《GB/T 31219.2-2014图书馆馆藏资源数字化加工规范》要求，未改动删减《远东生物资源》的数据信息，数据质量可靠。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远东生物资源,  农业开发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远东生物资源. 干旱区生态与资源科学数据中心(https://data.dcxjegi.cn), 2026. https://cstr.cn/CSTR:33110.11.ariddc.01988.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