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塔吉克斯坦2003年陆地卫星影像数据集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2003年陆地卫星（TM）遥感影像数据，是gz格式的0级原始数据的解压数据，数据来源于USGS网站。塔吉克斯坦覆盖全境的TM数据需要14景，本数据集收集到13景，已覆盖轨道号分别是：149034、150033、150034、151033、151034、151035、152033、152034、153032、153033、153034、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本数据集为原始下载的gz格式数据文件，每个gz数据中包含12个数据文件，包含8个波段9个TIF文件（B6包含2个TIF文件）、2个txt文本文件及README.GTF文件。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本数据集数据为陆地卫星7号星数据。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本数据集为陆地卫星7号星Landsat ETM+传感器数据，传感器包含8个光谱波段，覆盖可见光于热红外范围，空间分辨率为15米（全色波段）、30米（多光谱波段）和60米（热红外波段）。全色波段（PAN）可与多光谱波段融合，提升地物分类精度‌。相较于前代TM传感器，ETM+在红外波段分辨率提升，全色波段新增15米分辨率，热红外波段分辨率从120米提升至60米。 ETM+采用‌高增益‌和‌低增益‌两种模式，根据纬度与季节动态调整，避免数据过饱和或过暗。增加全孔径太阳校准器（FASC）和部分孔径太阳校准器（PASC），提升辐射校准精度‌。‌‌ Landsat系列卫星重访周期为16天，支持动态环境监测。2003年SLC故障导致后续数据存在条带缺失（需结合gap mask修复），但故障前（SLC-on）数据仍为高精度地表研究的重要来源。陆地卫星7号ETM+数据广泛应用于环境监测、灾害评估（如地震后地表变化分析）、农业估产等领域，其多光谱与热红外组合能力至今仍具科研价值。 本数据集取自一年中可获得数据中云量最少时相最佳（植被长势最佳）的分幅数据（即一年一期），覆盖塔全境共14景分幅数据，本数据集收集到13景符合区域范围和时间范围的分幅TM数据，数据集完整度为92.9%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2003/01/01-2003/12/31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TIF格式栅格数据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中亚,  塔吉克斯坦,  陆地卫星,  TM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塔吉克斯坦2003年陆地卫星影像数据集. 干旱区生态与资源科学数据中心(https://data.dcxjegi.cn), 2025. https://www.doi.org/10.12389/ariddc.00328.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