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新疆地下水资源水文地质参数数据（1980-2000年）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本数据包含了从1980年到2000年的新疆地下水资源的防渗率、防渗修正系数、入渗补给系数、给水度、潜水蒸发系数、有效水利用系数和渗漏补给系数等水文地质方面的参数信息数据。共17张表格。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潜水蒸发系数,  防渗修正系数,  入渗补给系数, 防渗率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新疆地下水资源水文地质参数数据（1980-2000年）. 干旱区生态与资源科学数据中心(https://data.dcxjegi.cn), 2025. https://cstr.cn/CSTR:33110.11.ariddc.00616.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