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新疆地下水资源水文地质参数数据（1980-2000年）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本数据包含了从1980年到2000年的新疆地下水资源的防渗率、防渗修正系数、入渗补给系数、给水度、潜水蒸发系数、有效水利用系数和渗漏补给系数等水文地质方面的参数信息数据。共17张表格。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防渗率,  防渗修正系数,  入渗补给系数,  潜水蒸发系数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新疆地下水资源水文地质参数数据（1980-2000年）. 干旱区生态与资源科学数据中心(https://data.dcxjegi.cn), 2025. https://cstr.cn/CSTR:33110.11.ariddc.00616.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