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新疆地下水资源水文地质参数数据（1980-2000年）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10.12389/ariddc.00616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本数据包含了从1980年到2000年的新疆地下水资源的防渗率、防渗修正系数、入渗补给系数、给水度、潜水蒸发系数、有效水利用系数和渗漏补给系数等水文地质方面的参数信息数据。共17张表格。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董新光，邓铭江，新疆地下水资源，新疆科学技术出版社，2005年10月第1版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本数据是由专人手工录入。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该专著已于2005年10月出版，录入时未经删改。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178.0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潜水蒸发系数,  防渗修正系数,  入渗补给系数, 防渗率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新疆地下水资源水文地质参数数据（1980-2000年）. 干旱区生态与资源科学数据中心(https://data.dcxjegi.cn), 2025. https://cstr.cn/CSTR:33110.11.ariddc.00616.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