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2000-2008土库曼斯坦工业统计数据集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10.12389/ariddc.00564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本数据包括土库曼斯坦2000-2008年前后油气工业、电力工业、纺织工业、化学工业、机器制造和冶金工业、建材工业的资源储量、年开采量、年加工量、出口量等统计数据。本数据以文本形式呈现。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 [1] UNDP. Assessment of the impact of trade on human development Turkmenistan. 2010[联合国开发计划署。土库曼斯坦贸易对人类发展影响评估。2010] [2] МИНИСТЕРСТВО ОХРАНЫ ПРИРОДЫ ТУРКМЕНИСТАНА. ПЕРВОЕ НАЦИОНАЛЬНОЕ СООБЩЕНИЕ ПО РАМОЧНОЙ КОНВЕНЦИИ ООН ОБ ИЗМЕНЕНИИ КЛИМАТА. Ашхабад. 2006 [土库曼斯坦自然保护部。联合国气候变化框架公约第一次国家信息通报。阿什哈巴德。2006] [3] 施玉宇 编著. 列国志－土库曼斯坦. 社会科学文献出版社, 2010 [4] 杨建梅（译）.土库曼斯坦的电力工业. 中亚信息, 2008, 9: 3- 7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进行俄译中翻译时，使用了灵格斯词霸2.9，DeepL4.5，外研社出版的《俄汉词典》对俄译中的校对。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752.8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工业,  电力工业,  进出口,  石油产品产量,  油气储量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经济统计学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2000 2001 2002 2003 2004 2005 2006 2007 2008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2000-2008土库曼斯坦工业统计数据集. 干旱区生态与资源科学数据中心(https://data.dcxjegi.cn), 2025. https://cstr.cn/CSTR:33110.11.ariddc.00564.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